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64" w:rsidRPr="00F22864" w:rsidRDefault="00F22864" w:rsidP="00F22864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22864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Вопросы для подготовки к зачету с оценкой </w:t>
      </w:r>
      <w:r w:rsidRPr="00F22864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по дисциплине «Разработка </w:t>
      </w:r>
      <w:proofErr w:type="gramStart"/>
      <w:r w:rsidRPr="00F22864">
        <w:rPr>
          <w:rFonts w:ascii="Times New Roman" w:hAnsi="Times New Roman" w:cs="Times New Roman"/>
          <w:b/>
          <w:color w:val="FF0000"/>
          <w:sz w:val="40"/>
          <w:szCs w:val="40"/>
        </w:rPr>
        <w:t>технологический</w:t>
      </w:r>
      <w:proofErr w:type="gramEnd"/>
      <w:r w:rsidRPr="00F22864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решений и ре</w:t>
      </w:r>
      <w:r w:rsidRPr="00F22864">
        <w:rPr>
          <w:rFonts w:ascii="Times New Roman" w:hAnsi="Times New Roman" w:cs="Times New Roman"/>
          <w:b/>
          <w:color w:val="FF0000"/>
          <w:sz w:val="40"/>
          <w:szCs w:val="40"/>
        </w:rPr>
        <w:t>конструкции промышленных зданий»</w:t>
      </w:r>
    </w:p>
    <w:p w:rsidR="00F22864" w:rsidRPr="00F22864" w:rsidRDefault="00F22864" w:rsidP="00F22864">
      <w:pPr>
        <w:pStyle w:val="a3"/>
        <w:numPr>
          <w:ilvl w:val="0"/>
          <w:numId w:val="5"/>
        </w:numPr>
        <w:spacing w:before="77" w:beforeAutospacing="0" w:after="0" w:afterAutospacing="0" w:line="276" w:lineRule="auto"/>
        <w:jc w:val="both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Основные направления проектирования предприятий отрасли.</w:t>
      </w:r>
    </w:p>
    <w:p w:rsidR="00F22864" w:rsidRPr="00F22864" w:rsidRDefault="00F22864" w:rsidP="00F22864">
      <w:pPr>
        <w:pStyle w:val="a3"/>
        <w:numPr>
          <w:ilvl w:val="0"/>
          <w:numId w:val="5"/>
        </w:numPr>
        <w:tabs>
          <w:tab w:val="left" w:pos="720"/>
        </w:tabs>
        <w:spacing w:before="77" w:beforeAutospacing="0" w:after="200" w:afterAutospacing="0" w:line="276" w:lineRule="auto"/>
        <w:jc w:val="both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Порядок и правила проектирования.</w:t>
      </w:r>
    </w:p>
    <w:p w:rsidR="00F22864" w:rsidRPr="00F22864" w:rsidRDefault="00F22864" w:rsidP="00F22864">
      <w:pPr>
        <w:pStyle w:val="a3"/>
        <w:numPr>
          <w:ilvl w:val="0"/>
          <w:numId w:val="5"/>
        </w:numPr>
        <w:tabs>
          <w:tab w:val="left" w:pos="720"/>
        </w:tabs>
        <w:spacing w:before="77" w:beforeAutospacing="0" w:after="200" w:afterAutospacing="0" w:line="276" w:lineRule="auto"/>
        <w:jc w:val="both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Основные положения при проектировании новых и переустройстве действующих предприятий.</w:t>
      </w:r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 xml:space="preserve">Дать общую характеристику жилища и типы жилых зданий </w:t>
      </w:r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 xml:space="preserve">Охарактеризовать четыре </w:t>
      </w:r>
      <w:proofErr w:type="spellStart"/>
      <w:r w:rsidRPr="00F22864">
        <w:rPr>
          <w:kern w:val="24"/>
          <w:sz w:val="28"/>
          <w:szCs w:val="28"/>
        </w:rPr>
        <w:t>приѐма</w:t>
      </w:r>
      <w:proofErr w:type="spellEnd"/>
      <w:r w:rsidRPr="00F22864">
        <w:rPr>
          <w:kern w:val="24"/>
          <w:sz w:val="28"/>
          <w:szCs w:val="28"/>
        </w:rPr>
        <w:t xml:space="preserve"> реконструкции объектов недвижимости </w:t>
      </w:r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 xml:space="preserve"> Как осуществляется решение пристроек к производственным зданиям</w:t>
      </w:r>
      <w:r w:rsidRPr="00F22864">
        <w:rPr>
          <w:rFonts w:eastAsiaTheme="minorEastAsia"/>
          <w:kern w:val="24"/>
          <w:sz w:val="28"/>
          <w:szCs w:val="28"/>
        </w:rPr>
        <w:t>?</w:t>
      </w:r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 xml:space="preserve">Особенности организации строительства при реконструкции </w:t>
      </w:r>
      <w:proofErr w:type="spellStart"/>
      <w:proofErr w:type="gramStart"/>
      <w:r w:rsidRPr="00F22864">
        <w:rPr>
          <w:kern w:val="24"/>
          <w:sz w:val="28"/>
          <w:szCs w:val="28"/>
        </w:rPr>
        <w:t>дейст-вующих</w:t>
      </w:r>
      <w:proofErr w:type="spellEnd"/>
      <w:proofErr w:type="gramEnd"/>
      <w:r w:rsidRPr="00F22864">
        <w:rPr>
          <w:kern w:val="24"/>
          <w:sz w:val="28"/>
          <w:szCs w:val="28"/>
        </w:rPr>
        <w:t xml:space="preserve"> производственных объектов </w:t>
      </w:r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 xml:space="preserve"> Для чего осуществляют встроенные помещения общественного назначения</w:t>
      </w:r>
      <w:r w:rsidRPr="00F22864">
        <w:rPr>
          <w:rFonts w:eastAsiaTheme="minorEastAsia"/>
          <w:kern w:val="24"/>
          <w:sz w:val="28"/>
          <w:szCs w:val="28"/>
        </w:rPr>
        <w:t>?</w:t>
      </w:r>
      <w:r w:rsidRPr="00F22864">
        <w:rPr>
          <w:kern w:val="24"/>
          <w:sz w:val="28"/>
          <w:szCs w:val="28"/>
        </w:rPr>
        <w:t xml:space="preserve"> </w:t>
      </w:r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 xml:space="preserve"> Назвать основные цели реконструкции жилых домов </w:t>
      </w:r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 xml:space="preserve">Требования к лифтам, мусоропроводам, водоотводным устройствам, входам, отметкам первого этажа </w:t>
      </w:r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 xml:space="preserve">Охарактеризовать высоту этажей и помещений жилых зданий, надстройки жилых домов и замкнутые дворы реконструируемых жилых зданий </w:t>
      </w:r>
    </w:p>
    <w:p w:rsidR="00F22864" w:rsidRPr="00F22864" w:rsidRDefault="00F22864" w:rsidP="00F22864">
      <w:pPr>
        <w:pStyle w:val="a4"/>
        <w:numPr>
          <w:ilvl w:val="0"/>
          <w:numId w:val="5"/>
        </w:numPr>
        <w:spacing w:before="144"/>
        <w:jc w:val="both"/>
        <w:rPr>
          <w:sz w:val="28"/>
          <w:szCs w:val="28"/>
        </w:rPr>
      </w:pPr>
      <w:r w:rsidRPr="00F22864">
        <w:rPr>
          <w:rFonts w:eastAsiaTheme="minorEastAsia"/>
          <w:kern w:val="24"/>
          <w:sz w:val="28"/>
          <w:szCs w:val="28"/>
        </w:rPr>
        <w:t>С какими проблемами сопряжена комплексная реконструкция действующего производственного объекта (</w:t>
      </w:r>
      <w:proofErr w:type="gramStart"/>
      <w:r w:rsidRPr="00F22864">
        <w:rPr>
          <w:rFonts w:eastAsiaTheme="minorEastAsia"/>
          <w:kern w:val="24"/>
          <w:sz w:val="28"/>
          <w:szCs w:val="28"/>
        </w:rPr>
        <w:t>градостроительные</w:t>
      </w:r>
      <w:proofErr w:type="gramEnd"/>
      <w:r w:rsidRPr="00F22864">
        <w:rPr>
          <w:rFonts w:eastAsiaTheme="minorEastAsia"/>
          <w:kern w:val="24"/>
          <w:sz w:val="28"/>
          <w:szCs w:val="28"/>
        </w:rPr>
        <w:t xml:space="preserve">, экологические, социальные, архитектурно-строительные)? </w:t>
      </w:r>
    </w:p>
    <w:p w:rsidR="00F22864" w:rsidRPr="00F22864" w:rsidRDefault="00F22864" w:rsidP="00F22864">
      <w:pPr>
        <w:pStyle w:val="a4"/>
        <w:numPr>
          <w:ilvl w:val="0"/>
          <w:numId w:val="5"/>
        </w:numPr>
        <w:spacing w:before="144"/>
        <w:jc w:val="both"/>
        <w:rPr>
          <w:sz w:val="28"/>
          <w:szCs w:val="28"/>
        </w:rPr>
      </w:pPr>
      <w:r w:rsidRPr="00F22864">
        <w:rPr>
          <w:rFonts w:eastAsiaTheme="minorEastAsia"/>
          <w:kern w:val="24"/>
          <w:sz w:val="28"/>
          <w:szCs w:val="28"/>
        </w:rPr>
        <w:t>Для чего необходимы территориальные резервы, что такое внутренние и внешние территориальные резервы</w:t>
      </w:r>
      <w:proofErr w:type="gramStart"/>
      <w:r w:rsidRPr="00F22864">
        <w:rPr>
          <w:rFonts w:eastAsiaTheme="minorEastAsia"/>
          <w:kern w:val="24"/>
          <w:sz w:val="28"/>
          <w:szCs w:val="28"/>
        </w:rPr>
        <w:t xml:space="preserve"> ?</w:t>
      </w:r>
      <w:proofErr w:type="gramEnd"/>
    </w:p>
    <w:p w:rsidR="00F22864" w:rsidRPr="00F22864" w:rsidRDefault="00F22864" w:rsidP="00F22864">
      <w:pPr>
        <w:pStyle w:val="a4"/>
        <w:numPr>
          <w:ilvl w:val="0"/>
          <w:numId w:val="5"/>
        </w:numPr>
        <w:spacing w:before="144"/>
        <w:jc w:val="both"/>
        <w:rPr>
          <w:sz w:val="28"/>
          <w:szCs w:val="28"/>
        </w:rPr>
      </w:pPr>
      <w:r w:rsidRPr="00F22864">
        <w:rPr>
          <w:rFonts w:eastAsiaTheme="minorEastAsia"/>
          <w:kern w:val="24"/>
          <w:sz w:val="28"/>
          <w:szCs w:val="28"/>
        </w:rPr>
        <w:t>Что ограничивает использование «санитарно-защитных зон» для расширения территории промышленного предприятия</w:t>
      </w:r>
      <w:proofErr w:type="gramStart"/>
      <w:r w:rsidRPr="00F22864">
        <w:rPr>
          <w:rFonts w:eastAsiaTheme="minorEastAsia"/>
          <w:kern w:val="24"/>
          <w:sz w:val="28"/>
          <w:szCs w:val="28"/>
        </w:rPr>
        <w:t xml:space="preserve"> ?</w:t>
      </w:r>
      <w:proofErr w:type="gramEnd"/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sz w:val="28"/>
          <w:szCs w:val="28"/>
        </w:rPr>
        <w:t>Что лежит в основе задания на проектирование зданий</w:t>
      </w:r>
      <w:r w:rsidRPr="00F22864">
        <w:rPr>
          <w:rFonts w:eastAsiaTheme="minorEastAsia"/>
          <w:kern w:val="24"/>
          <w:sz w:val="28"/>
          <w:szCs w:val="28"/>
        </w:rPr>
        <w:t>?</w:t>
      </w:r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sz w:val="28"/>
          <w:szCs w:val="28"/>
        </w:rPr>
        <w:t>Что выдает заказчик одновременно с заданием на проектирование проектной организации</w:t>
      </w:r>
      <w:r w:rsidRPr="00F22864">
        <w:rPr>
          <w:rFonts w:eastAsiaTheme="minorEastAsia"/>
          <w:kern w:val="24"/>
          <w:sz w:val="28"/>
          <w:szCs w:val="28"/>
        </w:rPr>
        <w:t>?</w:t>
      </w:r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sz w:val="28"/>
          <w:szCs w:val="28"/>
        </w:rPr>
        <w:t>Что такое производственная мощность</w:t>
      </w:r>
      <w:r w:rsidRPr="00F22864">
        <w:rPr>
          <w:rFonts w:eastAsiaTheme="minorEastAsia"/>
          <w:kern w:val="24"/>
          <w:sz w:val="28"/>
          <w:szCs w:val="28"/>
        </w:rPr>
        <w:t>?</w:t>
      </w:r>
      <w:r w:rsidRPr="00F22864">
        <w:rPr>
          <w:sz w:val="28"/>
          <w:szCs w:val="28"/>
        </w:rPr>
        <w:t xml:space="preserve"> Что она устанавливает</w:t>
      </w:r>
      <w:r w:rsidRPr="00F22864">
        <w:rPr>
          <w:rFonts w:eastAsiaTheme="minorEastAsia"/>
          <w:kern w:val="24"/>
          <w:sz w:val="28"/>
          <w:szCs w:val="28"/>
        </w:rPr>
        <w:t>?</w:t>
      </w:r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sz w:val="28"/>
          <w:szCs w:val="28"/>
        </w:rPr>
        <w:t>Что входит в показатели, по которым рассчитывают производственную мощность</w:t>
      </w:r>
      <w:r w:rsidRPr="00F22864">
        <w:rPr>
          <w:rFonts w:eastAsiaTheme="minorEastAsia"/>
          <w:kern w:val="24"/>
          <w:sz w:val="28"/>
          <w:szCs w:val="28"/>
        </w:rPr>
        <w:t>?</w:t>
      </w:r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sz w:val="28"/>
          <w:szCs w:val="28"/>
        </w:rPr>
        <w:t>Что входит в понятие «Оптимальная мощность предприятия»</w:t>
      </w:r>
      <w:proofErr w:type="gramStart"/>
      <w:r w:rsidRPr="00F22864">
        <w:rPr>
          <w:rFonts w:eastAsiaTheme="minorEastAsia"/>
          <w:kern w:val="24"/>
          <w:sz w:val="28"/>
          <w:szCs w:val="28"/>
        </w:rPr>
        <w:t xml:space="preserve"> ?</w:t>
      </w:r>
      <w:proofErr w:type="gramEnd"/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sz w:val="28"/>
          <w:szCs w:val="28"/>
        </w:rPr>
        <w:t>Как осуществляется выбор района и площадки для строительства  нового предприятия</w:t>
      </w:r>
      <w:r w:rsidRPr="00F22864">
        <w:rPr>
          <w:rFonts w:eastAsiaTheme="minorEastAsia"/>
          <w:kern w:val="24"/>
          <w:sz w:val="28"/>
          <w:szCs w:val="28"/>
        </w:rPr>
        <w:t>?</w:t>
      </w:r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sz w:val="28"/>
          <w:szCs w:val="28"/>
        </w:rPr>
        <w:t>Как подбирают площадку для строительства предприятия</w:t>
      </w:r>
      <w:r w:rsidRPr="00F22864">
        <w:rPr>
          <w:rFonts w:eastAsiaTheme="minorEastAsia"/>
          <w:kern w:val="24"/>
          <w:sz w:val="28"/>
          <w:szCs w:val="28"/>
        </w:rPr>
        <w:t>?</w:t>
      </w:r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sz w:val="28"/>
          <w:szCs w:val="28"/>
        </w:rPr>
        <w:lastRenderedPageBreak/>
        <w:t>Что входит в пон</w:t>
      </w:r>
      <w:bookmarkStart w:id="0" w:name="_GoBack"/>
      <w:bookmarkEnd w:id="0"/>
      <w:r w:rsidRPr="00F22864">
        <w:rPr>
          <w:sz w:val="28"/>
          <w:szCs w:val="28"/>
        </w:rPr>
        <w:t>ятия «предварительные инженерные изыскания»</w:t>
      </w:r>
      <w:proofErr w:type="gramStart"/>
      <w:r w:rsidRPr="00F22864">
        <w:rPr>
          <w:rFonts w:eastAsiaTheme="minorEastAsia"/>
          <w:kern w:val="24"/>
          <w:sz w:val="28"/>
          <w:szCs w:val="28"/>
        </w:rPr>
        <w:t xml:space="preserve"> ?</w:t>
      </w:r>
      <w:proofErr w:type="gramEnd"/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sz w:val="28"/>
          <w:szCs w:val="28"/>
        </w:rPr>
        <w:t>Как и для чего  осуществляется общий (предварительный) осмотр зданий и помещений</w:t>
      </w:r>
      <w:r w:rsidRPr="00F22864">
        <w:rPr>
          <w:rFonts w:eastAsiaTheme="minorEastAsia"/>
          <w:kern w:val="24"/>
          <w:sz w:val="28"/>
          <w:szCs w:val="28"/>
        </w:rPr>
        <w:t>?</w:t>
      </w:r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sz w:val="28"/>
          <w:szCs w:val="28"/>
        </w:rPr>
        <w:t>Как и для чего проводят детальное обследование зданий</w:t>
      </w:r>
      <w:r w:rsidRPr="00F22864">
        <w:rPr>
          <w:rFonts w:eastAsiaTheme="minorEastAsia"/>
          <w:kern w:val="24"/>
          <w:sz w:val="28"/>
          <w:szCs w:val="28"/>
        </w:rPr>
        <w:t>?</w:t>
      </w:r>
      <w:r w:rsidRPr="00F22864">
        <w:rPr>
          <w:sz w:val="28"/>
          <w:szCs w:val="28"/>
        </w:rPr>
        <w:t xml:space="preserve"> </w:t>
      </w:r>
    </w:p>
    <w:p w:rsidR="00F22864" w:rsidRPr="00F22864" w:rsidRDefault="00F22864" w:rsidP="00F2286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22864">
        <w:rPr>
          <w:sz w:val="28"/>
          <w:szCs w:val="28"/>
        </w:rPr>
        <w:t>Как и для чего проводят выборочное  обследование зданий</w:t>
      </w:r>
      <w:r w:rsidRPr="00F22864">
        <w:rPr>
          <w:rFonts w:eastAsiaTheme="minorEastAsia"/>
          <w:kern w:val="24"/>
          <w:sz w:val="28"/>
          <w:szCs w:val="28"/>
        </w:rPr>
        <w:t>?</w:t>
      </w:r>
    </w:p>
    <w:p w:rsidR="00F22864" w:rsidRPr="00F22864" w:rsidRDefault="00F22864" w:rsidP="00F22864">
      <w:pPr>
        <w:pStyle w:val="a3"/>
        <w:spacing w:before="86" w:beforeAutospacing="0" w:after="0" w:afterAutospacing="0"/>
        <w:rPr>
          <w:sz w:val="28"/>
          <w:szCs w:val="28"/>
        </w:rPr>
      </w:pPr>
      <w:r>
        <w:rPr>
          <w:kern w:val="24"/>
          <w:sz w:val="28"/>
          <w:szCs w:val="28"/>
        </w:rPr>
        <w:t xml:space="preserve">     26.</w:t>
      </w:r>
      <w:r w:rsidRPr="00F22864">
        <w:rPr>
          <w:kern w:val="24"/>
          <w:sz w:val="28"/>
          <w:szCs w:val="28"/>
        </w:rPr>
        <w:t>Какие части  здания подвергаются ремонту</w:t>
      </w:r>
      <w:proofErr w:type="gramStart"/>
      <w:r w:rsidRPr="00F22864">
        <w:rPr>
          <w:kern w:val="24"/>
          <w:sz w:val="28"/>
          <w:szCs w:val="28"/>
        </w:rPr>
        <w:t xml:space="preserve"> ?</w:t>
      </w:r>
      <w:proofErr w:type="gramEnd"/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86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Какие факторы влияют на выбор метода ремонта?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86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Что влияет на выбор метода ремонта?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86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Какие дефекты и повреждения характерны для железобетонных конструкций?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86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Какие дефекты и повреждения характерны для каменных конструкций?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86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Какие дефекты и повреждения характерны для металлических конструкций?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86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Какие дефекты и повреждения характерны для деревянных конструкций?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86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Какие  методы используют для ремонта крыши и кровли?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86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Какие  методы используют для ремонта стен?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86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Какие  методы используют для ремонта колонн?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86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Какие  методы используют для ремонта балок</w:t>
      </w:r>
      <w:proofErr w:type="gramStart"/>
      <w:r w:rsidRPr="00F22864">
        <w:rPr>
          <w:kern w:val="24"/>
          <w:sz w:val="28"/>
          <w:szCs w:val="28"/>
        </w:rPr>
        <w:t xml:space="preserve"> ,</w:t>
      </w:r>
      <w:proofErr w:type="gramEnd"/>
      <w:r w:rsidRPr="00F22864">
        <w:rPr>
          <w:kern w:val="24"/>
          <w:sz w:val="28"/>
          <w:szCs w:val="28"/>
        </w:rPr>
        <w:t xml:space="preserve"> плит?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86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Какие  методы используют для ремонта лестниц?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86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Какие  методы используют для ремонта балконов и лоджий?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86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Какие  методы используют для ремонта оснований?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86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Какие  методы используют для ремонта фундаментов?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154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 xml:space="preserve">Три </w:t>
      </w:r>
      <w:proofErr w:type="spellStart"/>
      <w:r w:rsidRPr="00F22864">
        <w:rPr>
          <w:kern w:val="24"/>
          <w:sz w:val="28"/>
          <w:szCs w:val="28"/>
        </w:rPr>
        <w:t>приѐма</w:t>
      </w:r>
      <w:proofErr w:type="spellEnd"/>
      <w:r w:rsidRPr="00F22864">
        <w:rPr>
          <w:kern w:val="24"/>
          <w:sz w:val="28"/>
          <w:szCs w:val="28"/>
        </w:rPr>
        <w:t xml:space="preserve"> реконструкции общественных зданий; 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154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 xml:space="preserve">Особенности реконструкции лечебно-профилактических учреждений; 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154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 xml:space="preserve">Реконструкция дошкольных учреждений; 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154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 xml:space="preserve">Разновидности реконструкции торговых предприятий. 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120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Какие факторы оценивают для проведения перепланировки жилых зданий?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120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Какие закономерности учитывает перед перепланировкой зданий?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120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На чем основаны принципы модернизации квартир?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120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Какие приемы используют  на изменение шага окон?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120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Какие композиции квартир используют в зависимости от конструктивной схемы здания?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120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Какие виды кухонь существуют?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120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Что объединяют в санитарных узлах?</w:t>
      </w:r>
    </w:p>
    <w:p w:rsidR="00F22864" w:rsidRPr="00F22864" w:rsidRDefault="00F22864" w:rsidP="00F22864">
      <w:pPr>
        <w:pStyle w:val="a3"/>
        <w:numPr>
          <w:ilvl w:val="0"/>
          <w:numId w:val="6"/>
        </w:numPr>
        <w:spacing w:before="120" w:beforeAutospacing="0" w:after="0" w:afterAutospacing="0"/>
        <w:rPr>
          <w:sz w:val="28"/>
          <w:szCs w:val="28"/>
        </w:rPr>
      </w:pPr>
      <w:r w:rsidRPr="00F22864">
        <w:rPr>
          <w:kern w:val="24"/>
          <w:sz w:val="28"/>
          <w:szCs w:val="28"/>
        </w:rPr>
        <w:lastRenderedPageBreak/>
        <w:t>Что необходимо учитывать при проектировании коридоров и подсобных помещений?</w:t>
      </w:r>
    </w:p>
    <w:p w:rsidR="00F22864" w:rsidRPr="00F22864" w:rsidRDefault="00F22864" w:rsidP="00F22864">
      <w:pPr>
        <w:pStyle w:val="a4"/>
        <w:numPr>
          <w:ilvl w:val="0"/>
          <w:numId w:val="6"/>
        </w:numPr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Модернизация лестничных клеток</w:t>
      </w:r>
    </w:p>
    <w:p w:rsidR="00F22864" w:rsidRPr="00F22864" w:rsidRDefault="00F22864" w:rsidP="00F22864">
      <w:pPr>
        <w:pStyle w:val="a4"/>
        <w:numPr>
          <w:ilvl w:val="0"/>
          <w:numId w:val="6"/>
        </w:numPr>
        <w:rPr>
          <w:sz w:val="28"/>
          <w:szCs w:val="28"/>
        </w:rPr>
      </w:pPr>
      <w:r w:rsidRPr="00F22864">
        <w:rPr>
          <w:kern w:val="24"/>
          <w:sz w:val="28"/>
          <w:szCs w:val="28"/>
        </w:rPr>
        <w:t>Устройство лифтов</w:t>
      </w:r>
    </w:p>
    <w:p w:rsidR="00F22864" w:rsidRPr="00F22864" w:rsidRDefault="00F22864" w:rsidP="00F22864">
      <w:pPr>
        <w:pStyle w:val="a4"/>
        <w:numPr>
          <w:ilvl w:val="0"/>
          <w:numId w:val="6"/>
        </w:numPr>
        <w:rPr>
          <w:sz w:val="28"/>
          <w:szCs w:val="28"/>
        </w:rPr>
      </w:pPr>
      <w:r w:rsidRPr="00F22864">
        <w:rPr>
          <w:sz w:val="28"/>
          <w:szCs w:val="28"/>
        </w:rPr>
        <w:t>Почему надстройка является эффективным методом реконструкции зданий?</w:t>
      </w:r>
    </w:p>
    <w:p w:rsidR="00F22864" w:rsidRPr="00F22864" w:rsidRDefault="00F22864" w:rsidP="00F22864">
      <w:pPr>
        <w:pStyle w:val="a4"/>
        <w:numPr>
          <w:ilvl w:val="0"/>
          <w:numId w:val="6"/>
        </w:numPr>
        <w:rPr>
          <w:sz w:val="28"/>
          <w:szCs w:val="28"/>
        </w:rPr>
      </w:pPr>
      <w:r w:rsidRPr="00F22864">
        <w:rPr>
          <w:sz w:val="28"/>
          <w:szCs w:val="28"/>
        </w:rPr>
        <w:t>Что учитывают при принятии решения о повышении высоты здания?</w:t>
      </w:r>
    </w:p>
    <w:p w:rsidR="00F22864" w:rsidRPr="00F22864" w:rsidRDefault="00F22864" w:rsidP="00F22864">
      <w:pPr>
        <w:pStyle w:val="a4"/>
        <w:numPr>
          <w:ilvl w:val="0"/>
          <w:numId w:val="6"/>
        </w:numPr>
        <w:rPr>
          <w:sz w:val="28"/>
          <w:szCs w:val="28"/>
        </w:rPr>
      </w:pPr>
      <w:r w:rsidRPr="00F22864">
        <w:rPr>
          <w:sz w:val="28"/>
          <w:szCs w:val="28"/>
        </w:rPr>
        <w:t>В чем заключается значение надстройки?</w:t>
      </w:r>
    </w:p>
    <w:p w:rsidR="00F22864" w:rsidRPr="00F22864" w:rsidRDefault="00F22864" w:rsidP="00F22864">
      <w:pPr>
        <w:pStyle w:val="a4"/>
        <w:numPr>
          <w:ilvl w:val="0"/>
          <w:numId w:val="6"/>
        </w:numPr>
        <w:rPr>
          <w:sz w:val="28"/>
          <w:szCs w:val="28"/>
        </w:rPr>
      </w:pPr>
      <w:r w:rsidRPr="00F22864">
        <w:rPr>
          <w:sz w:val="28"/>
          <w:szCs w:val="28"/>
        </w:rPr>
        <w:t xml:space="preserve">Какие методы </w:t>
      </w:r>
      <w:proofErr w:type="gramStart"/>
      <w:r w:rsidRPr="00F22864">
        <w:rPr>
          <w:sz w:val="28"/>
          <w:szCs w:val="28"/>
        </w:rPr>
        <w:t>применяют</w:t>
      </w:r>
      <w:proofErr w:type="gramEnd"/>
      <w:r w:rsidRPr="00F22864">
        <w:rPr>
          <w:sz w:val="28"/>
          <w:szCs w:val="28"/>
        </w:rPr>
        <w:t xml:space="preserve"> когда устраивают мансарды?</w:t>
      </w:r>
    </w:p>
    <w:p w:rsidR="00F22864" w:rsidRPr="00F22864" w:rsidRDefault="00F22864" w:rsidP="00F22864">
      <w:pPr>
        <w:pStyle w:val="a4"/>
        <w:numPr>
          <w:ilvl w:val="0"/>
          <w:numId w:val="6"/>
        </w:numPr>
        <w:rPr>
          <w:sz w:val="28"/>
          <w:szCs w:val="28"/>
        </w:rPr>
      </w:pPr>
      <w:r w:rsidRPr="00F22864">
        <w:rPr>
          <w:sz w:val="28"/>
          <w:szCs w:val="28"/>
        </w:rPr>
        <w:t xml:space="preserve">Какие типы архитектурно- конструктивных схем и устройств используют создавая надстройки </w:t>
      </w:r>
      <w:proofErr w:type="spellStart"/>
      <w:proofErr w:type="gramStart"/>
      <w:r w:rsidRPr="00F22864">
        <w:rPr>
          <w:sz w:val="28"/>
          <w:szCs w:val="28"/>
        </w:rPr>
        <w:t>надстройки</w:t>
      </w:r>
      <w:proofErr w:type="spellEnd"/>
      <w:proofErr w:type="gramEnd"/>
      <w:r w:rsidRPr="00F22864">
        <w:rPr>
          <w:sz w:val="28"/>
          <w:szCs w:val="28"/>
        </w:rPr>
        <w:t xml:space="preserve"> нескольких этажей?</w:t>
      </w:r>
    </w:p>
    <w:p w:rsidR="00F22864" w:rsidRPr="00F22864" w:rsidRDefault="00F22864" w:rsidP="00F22864">
      <w:pPr>
        <w:pStyle w:val="a4"/>
        <w:numPr>
          <w:ilvl w:val="0"/>
          <w:numId w:val="6"/>
        </w:numPr>
        <w:rPr>
          <w:sz w:val="28"/>
          <w:szCs w:val="28"/>
        </w:rPr>
      </w:pPr>
      <w:r w:rsidRPr="00F22864">
        <w:rPr>
          <w:sz w:val="28"/>
          <w:szCs w:val="28"/>
        </w:rPr>
        <w:t xml:space="preserve">Какие причины могут быть, вызывающие </w:t>
      </w:r>
      <w:proofErr w:type="spellStart"/>
      <w:r w:rsidRPr="00F22864">
        <w:rPr>
          <w:sz w:val="28"/>
          <w:szCs w:val="28"/>
        </w:rPr>
        <w:t>теплопотери</w:t>
      </w:r>
      <w:proofErr w:type="spellEnd"/>
      <w:r w:rsidRPr="00F22864">
        <w:rPr>
          <w:sz w:val="28"/>
          <w:szCs w:val="28"/>
        </w:rPr>
        <w:t xml:space="preserve"> и промерзания стен?</w:t>
      </w:r>
    </w:p>
    <w:p w:rsidR="00F22864" w:rsidRPr="00F22864" w:rsidRDefault="00F22864" w:rsidP="00F22864">
      <w:pPr>
        <w:pStyle w:val="a4"/>
        <w:numPr>
          <w:ilvl w:val="0"/>
          <w:numId w:val="6"/>
        </w:numPr>
        <w:rPr>
          <w:sz w:val="28"/>
          <w:szCs w:val="28"/>
        </w:rPr>
      </w:pPr>
      <w:r w:rsidRPr="00F22864">
        <w:rPr>
          <w:sz w:val="28"/>
          <w:szCs w:val="28"/>
        </w:rPr>
        <w:t>Какие методы можно использовать для повышения теплозащитных стеновых ограждений?</w:t>
      </w:r>
    </w:p>
    <w:p w:rsidR="00F22864" w:rsidRPr="00F22864" w:rsidRDefault="00F22864" w:rsidP="00F22864">
      <w:pPr>
        <w:pStyle w:val="a4"/>
        <w:numPr>
          <w:ilvl w:val="0"/>
          <w:numId w:val="6"/>
        </w:numPr>
        <w:rPr>
          <w:sz w:val="28"/>
          <w:szCs w:val="28"/>
        </w:rPr>
      </w:pPr>
      <w:r w:rsidRPr="00F22864">
        <w:rPr>
          <w:sz w:val="28"/>
          <w:szCs w:val="28"/>
        </w:rPr>
        <w:t>Как производят утепление внутренних поверхностей стен?</w:t>
      </w:r>
    </w:p>
    <w:p w:rsidR="00F22864" w:rsidRPr="00F22864" w:rsidRDefault="00F22864" w:rsidP="00F22864">
      <w:pPr>
        <w:pStyle w:val="a4"/>
        <w:numPr>
          <w:ilvl w:val="0"/>
          <w:numId w:val="6"/>
        </w:numPr>
        <w:rPr>
          <w:sz w:val="28"/>
          <w:szCs w:val="28"/>
        </w:rPr>
      </w:pPr>
      <w:r w:rsidRPr="00F22864">
        <w:rPr>
          <w:sz w:val="28"/>
          <w:szCs w:val="28"/>
        </w:rPr>
        <w:t>Как производят утепление наружных  поверхностей стен?</w:t>
      </w:r>
    </w:p>
    <w:p w:rsidR="00F22864" w:rsidRPr="00F22864" w:rsidRDefault="00F22864" w:rsidP="00F22864">
      <w:pPr>
        <w:pStyle w:val="a4"/>
        <w:numPr>
          <w:ilvl w:val="0"/>
          <w:numId w:val="6"/>
        </w:numPr>
        <w:rPr>
          <w:sz w:val="28"/>
          <w:szCs w:val="28"/>
        </w:rPr>
      </w:pPr>
      <w:r w:rsidRPr="00F22864">
        <w:rPr>
          <w:sz w:val="28"/>
          <w:szCs w:val="28"/>
        </w:rPr>
        <w:t>Какие способы крепления элементов утепляемых поверхностей существуют? Дать им характеристику.</w:t>
      </w:r>
    </w:p>
    <w:p w:rsidR="00D05041" w:rsidRPr="00F22864" w:rsidRDefault="00D05041">
      <w:pPr>
        <w:rPr>
          <w:rFonts w:ascii="Times New Roman" w:hAnsi="Times New Roman" w:cs="Times New Roman"/>
          <w:b/>
          <w:sz w:val="28"/>
          <w:szCs w:val="28"/>
        </w:rPr>
      </w:pPr>
    </w:p>
    <w:sectPr w:rsidR="00D05041" w:rsidRPr="00F2286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4B" w:rsidRDefault="00305B4B" w:rsidP="00F22864">
      <w:pPr>
        <w:spacing w:after="0" w:line="240" w:lineRule="auto"/>
      </w:pPr>
      <w:r>
        <w:separator/>
      </w:r>
    </w:p>
  </w:endnote>
  <w:endnote w:type="continuationSeparator" w:id="0">
    <w:p w:rsidR="00305B4B" w:rsidRDefault="00305B4B" w:rsidP="00F2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943432"/>
      <w:docPartObj>
        <w:docPartGallery w:val="Page Numbers (Bottom of Page)"/>
        <w:docPartUnique/>
      </w:docPartObj>
    </w:sdtPr>
    <w:sdtContent>
      <w:p w:rsidR="003F13C0" w:rsidRDefault="003F13C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22864" w:rsidRDefault="00F228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4B" w:rsidRDefault="00305B4B" w:rsidP="00F22864">
      <w:pPr>
        <w:spacing w:after="0" w:line="240" w:lineRule="auto"/>
      </w:pPr>
      <w:r>
        <w:separator/>
      </w:r>
    </w:p>
  </w:footnote>
  <w:footnote w:type="continuationSeparator" w:id="0">
    <w:p w:rsidR="00305B4B" w:rsidRDefault="00305B4B" w:rsidP="00F22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108A2"/>
    <w:multiLevelType w:val="hybridMultilevel"/>
    <w:tmpl w:val="CA92D258"/>
    <w:lvl w:ilvl="0" w:tplc="3CD07B1E">
      <w:start w:val="27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>
    <w:nsid w:val="1D127683"/>
    <w:multiLevelType w:val="hybridMultilevel"/>
    <w:tmpl w:val="BE3A5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60F61"/>
    <w:multiLevelType w:val="hybridMultilevel"/>
    <w:tmpl w:val="6940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277B5"/>
    <w:multiLevelType w:val="hybridMultilevel"/>
    <w:tmpl w:val="7A2C8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B4C7F"/>
    <w:multiLevelType w:val="hybridMultilevel"/>
    <w:tmpl w:val="BBC0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A5D8F"/>
    <w:multiLevelType w:val="hybridMultilevel"/>
    <w:tmpl w:val="F97CC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77"/>
    <w:rsid w:val="00305B4B"/>
    <w:rsid w:val="003F13C0"/>
    <w:rsid w:val="00475E77"/>
    <w:rsid w:val="00D05041"/>
    <w:rsid w:val="00F2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28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22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2864"/>
  </w:style>
  <w:style w:type="paragraph" w:styleId="a7">
    <w:name w:val="footer"/>
    <w:basedOn w:val="a"/>
    <w:link w:val="a8"/>
    <w:uiPriority w:val="99"/>
    <w:unhideWhenUsed/>
    <w:rsid w:val="00F22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28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28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22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2864"/>
  </w:style>
  <w:style w:type="paragraph" w:styleId="a7">
    <w:name w:val="footer"/>
    <w:basedOn w:val="a"/>
    <w:link w:val="a8"/>
    <w:uiPriority w:val="99"/>
    <w:unhideWhenUsed/>
    <w:rsid w:val="00F22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2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2020-11-20T06:18:00Z</dcterms:created>
  <dcterms:modified xsi:type="dcterms:W3CDTF">2020-11-20T06:28:00Z</dcterms:modified>
</cp:coreProperties>
</file>